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Drunken Sailor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What will we do with a drunken sailor?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</w:t>
      </w:r>
      <w:r>
        <w:rPr>
          <w:rFonts w:cs="Comic Sans MS" w:ascii="Comic Sans MS" w:hAnsi="Comic Sans MS"/>
          <w:color w:val="auto"/>
          <w:sz w:val="24"/>
          <w:szCs w:val="24"/>
        </w:rPr>
        <w:br/>
        <w:t>What will we do with a drunken sailor?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</w:t>
      </w:r>
      <w:r>
        <w:rPr>
          <w:rFonts w:cs="Comic Sans MS" w:ascii="Comic Sans MS" w:hAnsi="Comic Sans MS"/>
          <w:color w:val="auto"/>
          <w:sz w:val="24"/>
          <w:szCs w:val="24"/>
        </w:rPr>
        <w:br/>
        <w:t>What will we do with a drunken sailor?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C        Dm</w:t>
      </w:r>
      <w:r>
        <w:rPr>
          <w:rFonts w:cs="Comic Sans MS" w:ascii="Comic Sans MS" w:hAnsi="Comic Sans MS"/>
          <w:color w:val="auto"/>
          <w:sz w:val="24"/>
          <w:szCs w:val="24"/>
        </w:rPr>
        <w:br/>
        <w:t>Early in the morning!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Way hay and up she rises</w:t>
        <w:br/>
        <w:t>Way hay and up she rises</w:t>
        <w:br/>
        <w:t>Way hay and up she rises</w:t>
        <w:br/>
        <w:t>Early in the morning!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Shave his belly with a rusty razor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Put him in a long boat till his sober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Stick him in a scupper with a hosepipe bottom</w:t>
        <w:br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Put him in the bed with the captains daughter</w:t>
        <w:br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That's what we do with a drunken sailor</w:t>
        <w:br/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2024-03-07T12:09:08Z</dcterms:created>
  <dc:creator/>
  <dc:description/>
  <dc:language>de-AT</dc:language>
  <cp:lastModifiedBy/>
  <cp:revision>1</cp:revision>
  <dc:subject/>
  <dc:title>mypage</dc:title>
</cp:coreProperties>
</file>